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2F1" w:rsidRPr="004E2D7B" w:rsidRDefault="004E2D7B" w:rsidP="004E2D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D7B">
        <w:rPr>
          <w:rFonts w:ascii="Times New Roman" w:hAnsi="Times New Roman" w:cs="Times New Roman"/>
          <w:b/>
          <w:sz w:val="28"/>
          <w:szCs w:val="28"/>
        </w:rPr>
        <w:t xml:space="preserve">Отчет о проведенной </w:t>
      </w:r>
      <w:r w:rsidR="00901CAF">
        <w:rPr>
          <w:rFonts w:ascii="Times New Roman" w:hAnsi="Times New Roman" w:cs="Times New Roman"/>
          <w:b/>
          <w:sz w:val="28"/>
          <w:szCs w:val="28"/>
        </w:rPr>
        <w:t xml:space="preserve">внеплановой </w:t>
      </w:r>
      <w:r w:rsidRPr="004E2D7B">
        <w:rPr>
          <w:rFonts w:ascii="Times New Roman" w:hAnsi="Times New Roman" w:cs="Times New Roman"/>
          <w:b/>
          <w:sz w:val="28"/>
          <w:szCs w:val="28"/>
        </w:rPr>
        <w:t>проверке в сфере закупок</w:t>
      </w:r>
    </w:p>
    <w:p w:rsidR="004E2D7B" w:rsidRDefault="00F07C41" w:rsidP="004E2D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05.09.2022</w:t>
      </w:r>
      <w:r w:rsidR="004E2D7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</w:t>
      </w:r>
      <w:r w:rsidR="004E2D7B" w:rsidRPr="004E2D7B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901C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2D7B" w:rsidRPr="004E2D7B">
        <w:rPr>
          <w:rFonts w:ascii="Times New Roman" w:hAnsi="Times New Roman" w:cs="Times New Roman"/>
          <w:b/>
          <w:sz w:val="28"/>
          <w:szCs w:val="28"/>
        </w:rPr>
        <w:t>Москва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2281"/>
        <w:gridCol w:w="7348"/>
      </w:tblGrid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2311B8" w:rsidRDefault="004E2D7B" w:rsidP="00C10F4F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311B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Подведомственный заказчик</w:t>
            </w:r>
          </w:p>
        </w:tc>
        <w:tc>
          <w:tcPr>
            <w:tcW w:w="7348" w:type="dxa"/>
          </w:tcPr>
          <w:p w:rsidR="004E2D7B" w:rsidRPr="002311B8" w:rsidRDefault="002311B8" w:rsidP="00F07C41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311B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ГБУ «</w:t>
            </w:r>
            <w:r w:rsidR="00F07C4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Автомобильные дороги ЗАО»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Предмет проверки</w:t>
            </w:r>
          </w:p>
        </w:tc>
        <w:tc>
          <w:tcPr>
            <w:tcW w:w="7348" w:type="dxa"/>
          </w:tcPr>
          <w:p w:rsidR="004E2D7B" w:rsidRPr="00F07C41" w:rsidRDefault="00F07C41" w:rsidP="00F07C41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07C4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</w:t>
            </w:r>
            <w:r w:rsidRPr="00F07C4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роверка исполнения государственного контракта от 12.04.2021 №3/357-2021, заключенного между ГБУ «Автомобильные дороги ЗАО» </w:t>
            </w:r>
            <w:proofErr w:type="gramStart"/>
            <w:r w:rsidRPr="00F07C4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 ООО</w:t>
            </w:r>
            <w:proofErr w:type="gramEnd"/>
            <w:r w:rsidRPr="00F07C4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«Инжиниринг групп» на выполнение работ по комплексному обустройству территории </w:t>
            </w:r>
            <w:proofErr w:type="spellStart"/>
            <w:r w:rsidRPr="00F07C4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ЗАГСа</w:t>
            </w:r>
            <w:proofErr w:type="spellEnd"/>
            <w:r w:rsidRPr="00F07C4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(Боровский </w:t>
            </w:r>
            <w:proofErr w:type="spellStart"/>
            <w:r w:rsidRPr="00F07C4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</w:t>
            </w:r>
            <w:proofErr w:type="spellEnd"/>
            <w:r w:rsidRPr="00F07C4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-д, д.2) с прилегающими дворовыми территориями.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Основание проверки</w:t>
            </w:r>
          </w:p>
        </w:tc>
        <w:tc>
          <w:tcPr>
            <w:tcW w:w="7348" w:type="dxa"/>
          </w:tcPr>
          <w:p w:rsidR="004E2D7B" w:rsidRPr="00C10F4F" w:rsidRDefault="00901CAF" w:rsidP="00901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CAF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</w:t>
            </w:r>
            <w:r w:rsidRPr="00F07C4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префектуры </w:t>
            </w:r>
            <w:r w:rsidR="00F07C41" w:rsidRPr="00F07C4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от 22.06.2022 № 376-РП </w:t>
            </w:r>
            <w:r w:rsidRPr="00F07C4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«О</w:t>
            </w:r>
            <w:r w:rsidRPr="00901CAF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проведении внеплановой проверки соблюдения требований законодательства в сфере закупок»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Выполнение поставленных задач</w:t>
            </w:r>
          </w:p>
        </w:tc>
        <w:tc>
          <w:tcPr>
            <w:tcW w:w="7348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Задачи выполнены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 xml:space="preserve">Вопросы проверки </w:t>
            </w:r>
          </w:p>
        </w:tc>
        <w:tc>
          <w:tcPr>
            <w:tcW w:w="7348" w:type="dxa"/>
          </w:tcPr>
          <w:p w:rsidR="003A3B94" w:rsidRPr="003A3B94" w:rsidRDefault="003A3B94" w:rsidP="003A3B9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B94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требований законодательства в сфере закупок при планировании и осуществлении закупок, в том числе: </w:t>
            </w:r>
          </w:p>
          <w:p w:rsidR="003A3B94" w:rsidRPr="003A3B94" w:rsidRDefault="003A3B94" w:rsidP="003A3B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B94">
              <w:rPr>
                <w:rFonts w:ascii="Times New Roman" w:hAnsi="Times New Roman" w:cs="Times New Roman"/>
                <w:sz w:val="24"/>
                <w:szCs w:val="24"/>
              </w:rPr>
              <w:t>- проверка исполнений условий контракта:</w:t>
            </w:r>
          </w:p>
          <w:p w:rsidR="003A3B94" w:rsidRPr="003A3B94" w:rsidRDefault="003A3B94" w:rsidP="003A3B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B94">
              <w:rPr>
                <w:rFonts w:ascii="Times New Roman" w:hAnsi="Times New Roman" w:cs="Times New Roman"/>
                <w:sz w:val="24"/>
                <w:szCs w:val="24"/>
              </w:rPr>
              <w:t>соблюдение установленных контрактом порядка и сроков осуществления приемки результатов исполнения контракта, сроков исполнение обязанностей по оплате поставленного товара, выполненной работы, оказанной услуги, отдельных этапов исполнения контракта.</w:t>
            </w:r>
          </w:p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Проверяемый период</w:t>
            </w:r>
          </w:p>
        </w:tc>
        <w:tc>
          <w:tcPr>
            <w:tcW w:w="7348" w:type="dxa"/>
          </w:tcPr>
          <w:p w:rsidR="004E2D7B" w:rsidRPr="00C10F4F" w:rsidRDefault="00F07C41" w:rsidP="006E2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Реквизиты акта проверки</w:t>
            </w:r>
          </w:p>
        </w:tc>
        <w:tc>
          <w:tcPr>
            <w:tcW w:w="7348" w:type="dxa"/>
          </w:tcPr>
          <w:p w:rsidR="004E2D7B" w:rsidRPr="00C10F4F" w:rsidRDefault="00C10F4F" w:rsidP="00F57261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 xml:space="preserve">Акт </w:t>
            </w:r>
            <w:r w:rsidR="004F2C21">
              <w:rPr>
                <w:rFonts w:ascii="Times New Roman" w:hAnsi="Times New Roman" w:cs="Times New Roman"/>
                <w:sz w:val="24"/>
                <w:szCs w:val="24"/>
              </w:rPr>
              <w:t>внеплановой проверки 6</w:t>
            </w:r>
            <w:r w:rsidR="003A3B94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  <w:r w:rsidR="00F07C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1CAF">
              <w:rPr>
                <w:rFonts w:ascii="Times New Roman" w:hAnsi="Times New Roman" w:cs="Times New Roman"/>
                <w:sz w:val="24"/>
                <w:szCs w:val="24"/>
              </w:rPr>
              <w:t>-вп</w:t>
            </w:r>
            <w:r w:rsidR="00F07C41">
              <w:rPr>
                <w:rFonts w:ascii="Times New Roman" w:hAnsi="Times New Roman" w:cs="Times New Roman"/>
                <w:sz w:val="24"/>
                <w:szCs w:val="24"/>
              </w:rPr>
              <w:t xml:space="preserve"> от 05.09.2022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Результаты проверки</w:t>
            </w:r>
          </w:p>
        </w:tc>
        <w:tc>
          <w:tcPr>
            <w:tcW w:w="7348" w:type="dxa"/>
          </w:tcPr>
          <w:p w:rsidR="00F07C41" w:rsidRPr="00F07C41" w:rsidRDefault="00F07C41" w:rsidP="00F07C41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07C4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 </w:t>
            </w:r>
            <w:r w:rsidRPr="00F07C4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ходе внеплановой проверки соблюдения требований законодательства в сфере закупок, установлено следующее:</w:t>
            </w:r>
          </w:p>
          <w:p w:rsidR="00F07C41" w:rsidRPr="00F07C41" w:rsidRDefault="00F07C41" w:rsidP="00F07C41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C41">
              <w:rPr>
                <w:rFonts w:ascii="Times New Roman" w:hAnsi="Times New Roman" w:cs="Times New Roman"/>
                <w:sz w:val="24"/>
                <w:szCs w:val="24"/>
              </w:rPr>
              <w:t>Выборочным контрольным обмером объемов выполненных работ  установлено завышение объёмов выполненных работ на сумму 123 515,68 руб. (Сто двадцать три тысячи пятьсот пятнадцать рублей 68 копеек).</w:t>
            </w:r>
          </w:p>
          <w:p w:rsidR="00F07C41" w:rsidRPr="00F07C41" w:rsidRDefault="00F07C41" w:rsidP="00F07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07C41">
              <w:rPr>
                <w:rFonts w:ascii="Times New Roman" w:hAnsi="Times New Roman" w:cs="Times New Roman"/>
                <w:sz w:val="24"/>
                <w:szCs w:val="24"/>
              </w:rPr>
              <w:t xml:space="preserve">Таким образом, Заказчиком в нарушение ст. 94 Закона о контрактной системе осуществлена приемка выполненной работы (ее результатов), оказанной услуги или отдельного этапа исполнения контракта в случае несоответствия этих товара, работы, услуги либо результатов выполненных работ условиям контракт, что имеет признаки административного правонарушения, предусмотренного ч. 10 ст. 7.32 КоАП РФ, (код нарушения 4.2.2 Классификатора нарушений, приказ </w:t>
            </w:r>
            <w:proofErr w:type="spellStart"/>
            <w:r w:rsidRPr="00F07C41">
              <w:rPr>
                <w:rFonts w:ascii="Times New Roman" w:hAnsi="Times New Roman" w:cs="Times New Roman"/>
                <w:sz w:val="24"/>
                <w:szCs w:val="24"/>
              </w:rPr>
              <w:t>Главконтроля</w:t>
            </w:r>
            <w:proofErr w:type="spellEnd"/>
            <w:r w:rsidRPr="00F07C41">
              <w:rPr>
                <w:rFonts w:ascii="Times New Roman" w:hAnsi="Times New Roman" w:cs="Times New Roman"/>
                <w:sz w:val="24"/>
                <w:szCs w:val="24"/>
              </w:rPr>
              <w:t xml:space="preserve"> от 16.10.2015 №105).</w:t>
            </w:r>
            <w:proofErr w:type="gramEnd"/>
          </w:p>
          <w:p w:rsidR="004E2D7B" w:rsidRPr="00C10F4F" w:rsidRDefault="004E2D7B" w:rsidP="003A3B9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Отметка о направлении копии акта подведомственному заказчику</w:t>
            </w:r>
          </w:p>
        </w:tc>
        <w:tc>
          <w:tcPr>
            <w:tcW w:w="7348" w:type="dxa"/>
          </w:tcPr>
          <w:p w:rsidR="004E2D7B" w:rsidRPr="00C10F4F" w:rsidRDefault="00F07C41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Исх. от 05.09.2022 № 6-22</w:t>
            </w:r>
            <w:bookmarkStart w:id="0" w:name="_GoBack"/>
            <w:bookmarkEnd w:id="0"/>
            <w:r w:rsidR="00C10F4F" w:rsidRPr="00C10F4F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F02A19">
              <w:rPr>
                <w:rFonts w:ascii="Times New Roman" w:hAnsi="Times New Roman" w:cs="Times New Roman"/>
                <w:sz w:val="24"/>
                <w:szCs w:val="24"/>
              </w:rPr>
              <w:t>вп</w:t>
            </w:r>
          </w:p>
        </w:tc>
      </w:tr>
    </w:tbl>
    <w:p w:rsidR="004E2D7B" w:rsidRPr="004E2D7B" w:rsidRDefault="004E2D7B" w:rsidP="004E2D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E2D7B" w:rsidRPr="004E2D7B" w:rsidSect="00C10F4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70E"/>
    <w:rsid w:val="002311B8"/>
    <w:rsid w:val="003A3B94"/>
    <w:rsid w:val="00471083"/>
    <w:rsid w:val="004E2D7B"/>
    <w:rsid w:val="004F2C21"/>
    <w:rsid w:val="006E2266"/>
    <w:rsid w:val="0073570E"/>
    <w:rsid w:val="008B7B24"/>
    <w:rsid w:val="00901CAF"/>
    <w:rsid w:val="00AD70D0"/>
    <w:rsid w:val="00C10F4F"/>
    <w:rsid w:val="00F02A19"/>
    <w:rsid w:val="00F07C41"/>
    <w:rsid w:val="00F57261"/>
    <w:rsid w:val="00FE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01C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2D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01CAF"/>
    <w:pPr>
      <w:spacing w:after="200" w:line="276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1C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link w:val="ConsPlusNormal0"/>
    <w:rsid w:val="00901C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01CA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2311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01C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2D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01CAF"/>
    <w:pPr>
      <w:spacing w:after="200" w:line="276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1C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link w:val="ConsPlusNormal0"/>
    <w:rsid w:val="00901C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01CA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2311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Преф. Симонов Д.А.</cp:lastModifiedBy>
  <cp:revision>12</cp:revision>
  <dcterms:created xsi:type="dcterms:W3CDTF">2020-04-07T10:35:00Z</dcterms:created>
  <dcterms:modified xsi:type="dcterms:W3CDTF">2023-03-13T07:39:00Z</dcterms:modified>
</cp:coreProperties>
</file>